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413"/>
      </w:tblGrid>
      <w:tr w:rsidR="00DE06A0" w:rsidTr="002439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6A0" w:rsidRDefault="00DE06A0" w:rsidP="002439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6A0" w:rsidRDefault="00DE06A0" w:rsidP="0024390B">
            <w:pPr>
              <w:pStyle w:val="capu1"/>
            </w:pPr>
            <w:r>
              <w:t>УТВЕРЖДЕНО</w:t>
            </w:r>
          </w:p>
          <w:p w:rsidR="00DE06A0" w:rsidRDefault="00DE06A0" w:rsidP="0024390B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22.01.2025 № 8</w:t>
            </w:r>
          </w:p>
        </w:tc>
      </w:tr>
    </w:tbl>
    <w:p w:rsidR="00DE06A0" w:rsidRDefault="00DE06A0" w:rsidP="00DE06A0">
      <w:pPr>
        <w:pStyle w:val="titleu"/>
      </w:pPr>
      <w:r>
        <w:t>ИНСТРУКЦИЯ</w:t>
      </w:r>
      <w:r>
        <w:br/>
        <w:t>о порядке заполнения сведений о подборе граждан для осуществления деятельности по гражданско-правовым договорам</w:t>
      </w:r>
    </w:p>
    <w:p w:rsidR="00DE06A0" w:rsidRDefault="00DE06A0" w:rsidP="00DE06A0">
      <w:pPr>
        <w:pStyle w:val="point"/>
      </w:pPr>
      <w:r>
        <w:t>1. Настоящей Инструкцией определяется порядок заполнения и представления сведений о подборе граждан для осуществления деятельности по гражданско-правовому договору (далее – сведения), установленных по форме согласно приложению 11 к постановлению, утвердившему настоящую Инструкцию.</w:t>
      </w:r>
    </w:p>
    <w:p w:rsidR="00DE06A0" w:rsidRDefault="00DE06A0" w:rsidP="00DE06A0">
      <w:pPr>
        <w:pStyle w:val="point"/>
      </w:pPr>
      <w:r>
        <w:t>2. В сведениях указываются:</w:t>
      </w:r>
    </w:p>
    <w:p w:rsidR="00DE06A0" w:rsidRDefault="00DE06A0" w:rsidP="00DE06A0">
      <w:pPr>
        <w:pStyle w:val="newncpi"/>
      </w:pPr>
      <w:r>
        <w:t>полное или сокращенное наименование организации в соответствии с учредительными документами, место его нахождения;</w:t>
      </w:r>
    </w:p>
    <w:p w:rsidR="00DE06A0" w:rsidRDefault="00DE06A0" w:rsidP="00DE06A0">
      <w:pPr>
        <w:pStyle w:val="newncpi"/>
      </w:pPr>
      <w:r>
        <w:t>форма собственности организации (государственная или частная);</w:t>
      </w:r>
    </w:p>
    <w:p w:rsidR="00DE06A0" w:rsidRDefault="00DE06A0" w:rsidP="00DE06A0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DE06A0" w:rsidRDefault="00DE06A0" w:rsidP="00DE06A0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DE06A0" w:rsidRDefault="00DE06A0" w:rsidP="00DE06A0">
      <w:pPr>
        <w:pStyle w:val="newncpi"/>
      </w:pPr>
      <w:proofErr w:type="gramStart"/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  <w:proofErr w:type="gramEnd"/>
    </w:p>
    <w:p w:rsidR="00DE06A0" w:rsidRDefault="00DE06A0" w:rsidP="00DE06A0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адрес.</w:t>
      </w:r>
    </w:p>
    <w:p w:rsidR="00DE06A0" w:rsidRDefault="00DE06A0" w:rsidP="00DE06A0">
      <w:pPr>
        <w:pStyle w:val="point"/>
      </w:pPr>
      <w:r>
        <w:t>3. В графе 1 указывается сфера деятельности организации.</w:t>
      </w:r>
    </w:p>
    <w:p w:rsidR="00DE06A0" w:rsidRDefault="00DE06A0" w:rsidP="00DE06A0">
      <w:pPr>
        <w:pStyle w:val="point"/>
      </w:pPr>
      <w:r>
        <w:t>4. В графе 2 указывается, что является предметом гражданско-правового договора: выполнение работ, оказание услуг, создание объекта интеллектуальной собственности.</w:t>
      </w:r>
    </w:p>
    <w:p w:rsidR="00DE06A0" w:rsidRDefault="00DE06A0" w:rsidP="00DE06A0">
      <w:pPr>
        <w:pStyle w:val="point"/>
      </w:pPr>
      <w:r>
        <w:t>5. В графе 3 указывается наименование работ (услуг), которые необходимо выполнить (оказать) либо наименование объекта интеллектуальной собственности, который необходимо создать.</w:t>
      </w:r>
    </w:p>
    <w:p w:rsidR="00DE06A0" w:rsidRDefault="00DE06A0" w:rsidP="00DE06A0">
      <w:pPr>
        <w:pStyle w:val="point"/>
      </w:pPr>
      <w:r>
        <w:t>6. </w:t>
      </w:r>
      <w:proofErr w:type="gramStart"/>
      <w:r>
        <w:t>В графе 4 указывается количество граждан Республики Беларусь, иностранных граждан и лиц без гражданства, постоянно проживающих в Республике Беларусь, иностранных граждан и лиц без гражданства, которым предоставлены статус беженца или убежище в Республике Беларусь (далее – гражданин), необходимых для осуществления деятельности по гражданско-правовому договору.</w:t>
      </w:r>
      <w:proofErr w:type="gramEnd"/>
    </w:p>
    <w:p w:rsidR="00DE06A0" w:rsidRDefault="00DE06A0" w:rsidP="00DE06A0">
      <w:pPr>
        <w:pStyle w:val="point"/>
      </w:pPr>
      <w:r>
        <w:t>7. В графе 5 указывается сумма вознаграждения, подлежащая выплате гражданину.</w:t>
      </w:r>
    </w:p>
    <w:p w:rsidR="00DE06A0" w:rsidRDefault="00DE06A0" w:rsidP="00DE06A0">
      <w:pPr>
        <w:pStyle w:val="point"/>
      </w:pPr>
      <w:r>
        <w:t>8. В графе 6 указывается наличие жилого помещения, которое может предоставляться гражданину на период осуществления деятельности по гражданско-правовому договору: жилой дом, квартира, общежитие (комната).</w:t>
      </w:r>
    </w:p>
    <w:p w:rsidR="00DE06A0" w:rsidRDefault="00DE06A0" w:rsidP="00DE06A0">
      <w:pPr>
        <w:pStyle w:val="point"/>
      </w:pPr>
      <w:r>
        <w:t>9. В графе 7 может указываться иная информация, в том числе требования к кандидату.</w:t>
      </w:r>
    </w:p>
    <w:p w:rsidR="00256FF8" w:rsidRDefault="00DE06A0" w:rsidP="00DE06A0">
      <w:pPr>
        <w:pStyle w:val="point"/>
      </w:pPr>
      <w:r>
        <w:lastRenderedPageBreak/>
        <w:t>10. Сведения представляются в виде электронного документа, подписанного электронной цифровой подписью руководителя либо иного уполномоченного должностного лица.</w:t>
      </w:r>
      <w:bookmarkStart w:id="0" w:name="_GoBack"/>
      <w:bookmarkEnd w:id="0"/>
    </w:p>
    <w:p w:rsidR="00CA063E" w:rsidRDefault="00CA063E"/>
    <w:sectPr w:rsidR="00CA063E" w:rsidSect="00256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8"/>
    <w:rsid w:val="00256FF8"/>
    <w:rsid w:val="002F540D"/>
    <w:rsid w:val="00CA063E"/>
    <w:rsid w:val="00D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2911</Characters>
  <Application>Microsoft Office Word</Application>
  <DocSecurity>0</DocSecurity>
  <Lines>116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БЕЛОУС</dc:creator>
  <cp:lastModifiedBy>ТАТЬЯНА Г. БЕЛОУС</cp:lastModifiedBy>
  <cp:revision>2</cp:revision>
  <dcterms:created xsi:type="dcterms:W3CDTF">2025-03-12T11:13:00Z</dcterms:created>
  <dcterms:modified xsi:type="dcterms:W3CDTF">2025-03-12T11:13:00Z</dcterms:modified>
</cp:coreProperties>
</file>