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B" w:rsidRPr="0047242B" w:rsidRDefault="0047242B" w:rsidP="0047242B">
      <w:pPr>
        <w:spacing w:after="188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Информационное письмо от 18.06.2020 № 02-07/561</w:t>
      </w:r>
      <w:r w:rsidRPr="004724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«О предупреждении производственного травматизма при проведении работ по уборке зерновых культур»</w:t>
      </w:r>
    </w:p>
    <w:p w:rsidR="0047242B" w:rsidRPr="0047242B" w:rsidRDefault="0047242B" w:rsidP="0047242B">
      <w:pPr>
        <w:spacing w:after="188" w:line="40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принимаемые меры по обеспечению здоровых и безопасных условий труда в организациях агропромышленного комплекса республики, продолжают иметь место несчастные случаи на производстве в период массовых сельскохозяйственных работ.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оперативным данным Департамента государственной инспекции труда Министерства труда и социальной защиты в 2019 году в период проведения работ по уборке зерновых культур два работника погибли, пять — получили тяжелые производственные травмы.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Несчастный случай со смертельным исходом произошел </w:t>
      </w:r>
      <w:r w:rsidRPr="0047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августа 2019 г.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работающим, выполнявшим работы по уборке зерновых и зернобобовых культур по гражданско-правовому договору, заключенному с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Чашникским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коммунальным унитарным сельскохозяйственным предприятием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Кащинское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Витебской области.</w:t>
      </w:r>
      <w:proofErr w:type="gramEnd"/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потерпевший производил уборку зерновых культур комбайном зерноуборочным самоходным КЗС-1218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Палессе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GS12». В какой-то момент он покинул кабину комбайна, не заглушив при этом двигатель, и попытался устранить забивание и техническую неисправность жатки, в результате чего был затянут рабочими органами в жатку, а затем и в наклонную камеру.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действиях потерпевшего усматривается нарушение требований инструкции по охране труда, предусматривающей отключение двигателя комбайна при любых проводимых на комбайне регулировках, устранениях неисправностей оборудования, механизмов.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аналогичных обстоятельствах </w:t>
      </w:r>
      <w:r w:rsidRPr="0047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августа 2019 г.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тяжелую производственную травму получил тракторист-машинист сельскохозяйственного производства коммунального сельскохозяйственного унитарного предприятия «Высокий» Рогачевского района Гомельской области.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уборки зерновых культур в жатке комбайна зерноуборочного самоходного КЗС-1218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Палессе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GS12» между наклонной камерой и шнеком 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произошло забивание соломой. Потерпевший выключил привод молотильного барабана и привод жатки, но не остановил двигатель комбайна, чем нарушил требования инструкции по охране труда. Для очистки жатки он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распространенных видов происшествий в период уборочной кампании 2019 года явилось падение потерпевших с высоты (находясь на кабинах и прицепах автомобилей, сельскохозяйственной техники).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несчастный случай, приведший к тяжелой производственной травме, произошел 24 июля 2019 г. с водителем автомобиля открытого акционерного общества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Лида-агротехсервис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Лидского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Гродненской области.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</w:t>
      </w: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потерпевший на автомобиле МАЗ-555142 с прицепом осуществлял отвозку зерна с зерносушильных комплексов на перерабатывающие предприятия.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очередного рейса во время ожидания загрузки потерпевший вышел из кабины автомобиля с целью свернуть тент на прицепе. В связи с отсутствием лестницы он по имеющимся на прицепе металлическим скобам поднялся на левый борт и, стоя на краю борта, начал сворачивать тент. В какой-то момент водитель потерял равновесие и упал на землю с высоты 2,8 метра.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расследования установлено, что в нарушение требований инструкций по охране труда потерпевший, зная установленный порядок выполнения работ по снятию и установке тента, обнаружив отсутствие лестницы, не поставил об этом в известность своего непосредственного руководителя, приступил к сворачиванию тента без применения приставной лестницы, в результате чего получил тяжелую травму.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июля 2019 г.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падение с прицепа автомобиля МАЗ 551605-275 привело к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травмированию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водителя автомобиля сельскохозяйственного унитарного предприятия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Полесье-Агроинвест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Петриковского района Гомельской области.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разравнивании лопатой зерна в прицепе, двигаясь от заднего борта к переднему, левая нога потерпевшего завязла в зерне, в результате чего он потерял равновесие и упал на асфальтированную площадку.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локальными правовыми актами обязанность водителя автомобиля по разравниванию зерна не предусмотрена.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июля 2019 г.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тяжелую производственную травму получил тракторист-машинист сельскохозяйственного производства сельскохозяйственного производственного кооператива «Маяк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Браславский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Браславского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Витебской области.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</w:t>
      </w: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потерпевший на комбайне зерноуборочном КЗС-10К «Полесье-10К» осуществлял уборку тритикале. Во время работы комбайна произошло срабатывание сигнализации, свидетельствующее о наполнении бункера зерном. Потерпевший решил убедиться, что бункер заполнен полностью, для чего он поднялся на специальный приступок и увидел, что между створками бункера зажата ветка дерева. Для ее освобождения тракторист поднялся на крышу комбайна. Взяв ветку в правую руку, он размахнулся и отбросил ее в сторону, потеряв при этом равновесие, в результате чего упал на землю.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по охране труда, в объеме которой тракторист проходил инструктажи, предусмотрено, что обо всех внештатных ситуациях, возникающих в процессе работы, необходимо сообщать непосредственному руководителю или ответственному за исправное состояние сельскохозяйственной техники. Вместе с тем указанное требование потерпевший не выполнил.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 внимание, что наряду с нарушениями требований охраны труда несоблюдение пожарной и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приводит к несчастным случаям на производстве.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47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августа 2019 г.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тракторист-машинист сельскохозяйственного производства сельскохозяйственного производственного кооператива «Колхоз «Родина»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Белыничского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Могилевской области.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требований инструкции по охране труда потерпевший остановил комбайн зерноуборочный самоходный КЗС-1218А-1-02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Палессе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GS12 А</w:t>
      </w: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непосредственно под высоковольтной линией электропередач ВЛ-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110 кВ и поднялся на его верхнюю часть. Находясь вблизи ниши, образованной шнеком для выгрузки зерна и элементами выхлопной системы комбайна, приблизился на недопустимое расстояние к проводу высоковольтной линии, находящемуся под напряжением, в результате чего был смертельно поражен электрическим током.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Несчастный случай, приведший к тяжелой производственной травме, произошел 27 июля 2019 г. с трактористом-машинистом сельскохозяйственного производства открытого акционерного общества «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Кормаагросервис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Кормянского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Гомельской области.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попытке потушить возгорание моторного отсека комбайна зерноуборочного «АКРОС 530» потерпевший потерял равновесие и упал на землю, получив закрытые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оскольчатые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переломы обеих пяточных костей.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специального расследования установлено, что в организации не обеспечена обязательная подготовка работников (в частности, привлекаемых к уборке урожая зерновых культур) по пожарно-техническому минимуму.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причин показал, что в 85 процентах несчастных случаев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потерпевших обусловлено исключительно несоблюдением ими требований локальных правовых актов по охране труда, трудовой и производственной дисциплины. Зачастую это касается и опытных работников, которые считают, что они профессионалы своего дела, и начинают пренебрегать требованиями безопасности.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несчастных случаев на производстве в период уборки зерновых культур Департамент полагает целесообразным рекомендовать:</w:t>
      </w:r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райисполкомов:</w:t>
      </w:r>
    </w:p>
    <w:p w:rsidR="0047242B" w:rsidRPr="0047242B" w:rsidRDefault="0047242B" w:rsidP="0047242B">
      <w:pPr>
        <w:numPr>
          <w:ilvl w:val="0"/>
          <w:numId w:val="1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47242B" w:rsidRPr="0047242B" w:rsidRDefault="0047242B" w:rsidP="0047242B">
      <w:pPr>
        <w:numPr>
          <w:ilvl w:val="0"/>
          <w:numId w:val="1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 анализ производственного травматизма при уборке зерновых культур в 2019 году и выработать действенные меры по его профилактике;</w:t>
      </w:r>
    </w:p>
    <w:p w:rsidR="0047242B" w:rsidRPr="0047242B" w:rsidRDefault="0047242B" w:rsidP="0047242B">
      <w:pPr>
        <w:numPr>
          <w:ilvl w:val="0"/>
          <w:numId w:val="1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от руководителей организаций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</w:t>
      </w:r>
      <w:hyperlink r:id="rId5" w:tgtFrame="_blank" w:history="1">
        <w:r w:rsidRPr="0047242B">
          <w:rPr>
            <w:rFonts w:ascii="Times New Roman" w:eastAsia="Times New Roman" w:hAnsi="Times New Roman" w:cs="Times New Roman"/>
            <w:color w:val="37AFCD"/>
            <w:sz w:val="28"/>
            <w:szCs w:val="28"/>
            <w:lang w:eastAsia="ru-RU"/>
          </w:rPr>
          <w:t>Директивы Президента Республики Беларусь от 11 марта 2004 г. № 1</w:t>
        </w:r>
      </w:hyperlink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мерах по укреплению общественной безопасности и дисциплины», </w:t>
      </w:r>
      <w:hyperlink r:id="rId6" w:tgtFrame="_blank" w:history="1">
        <w:r w:rsidRPr="0047242B">
          <w:rPr>
            <w:rFonts w:ascii="Times New Roman" w:eastAsia="Times New Roman" w:hAnsi="Times New Roman" w:cs="Times New Roman"/>
            <w:color w:val="37AFCD"/>
            <w:sz w:val="28"/>
            <w:szCs w:val="28"/>
            <w:lang w:eastAsia="ru-RU"/>
          </w:rPr>
          <w:t>Декрета Президента Республики Беларусь от 15 декабря 2014 г. № 5</w:t>
        </w:r>
      </w:hyperlink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усилении требований к руководящим кадрам и работникам организаций».</w:t>
      </w:r>
      <w:proofErr w:type="gramEnd"/>
    </w:p>
    <w:p w:rsidR="0047242B" w:rsidRPr="0047242B" w:rsidRDefault="0047242B" w:rsidP="0047242B">
      <w:pPr>
        <w:spacing w:after="18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Руководителям организаций агропромышленного комплекса: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сведения заинтересованных информацию об имевших место в 2019 году несчастных случаях, происшедших при проведении уборочных работ;</w:t>
      </w:r>
      <w:proofErr w:type="gramEnd"/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проверить их знания;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должностных лиц, ответственных за обеспечение здоровых и безопасных условий труда на рабочих местах;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безусловное соблюдение требований </w:t>
      </w:r>
      <w:hyperlink r:id="rId7" w:tgtFrame="_blank" w:history="1">
        <w:r w:rsidRPr="0047242B">
          <w:rPr>
            <w:rFonts w:ascii="Times New Roman" w:eastAsia="Times New Roman" w:hAnsi="Times New Roman" w:cs="Times New Roman"/>
            <w:color w:val="37AFCD"/>
            <w:sz w:val="28"/>
            <w:szCs w:val="28"/>
            <w:lang w:eastAsia="ru-RU"/>
          </w:rPr>
          <w:t>Правил по охране труда при производстве и послеуборочной обработке продукции растениеводства</w:t>
        </w:r>
      </w:hyperlink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Министерства сельского хозяйства и продовольствия Республики Беларусь от 15 апреля 2008 г. № 36;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комиссионный осмотр и приемку в эксплуатацию зерноуборочной и зерноочистительной техники с составлением актов их технического состояния. Укомплектовать зерноуборочные комбайны и зерносушильные комплексы первичными средствами </w:t>
      </w: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пожаротушения, медицинскими аптечками и исправным набором инструментов;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и ремонт сельскохозяйственной техники производить в соответствии с требованиями эксплуатационных документов организаций-изготовителей, </w:t>
      </w:r>
      <w:hyperlink r:id="rId8" w:tgtFrame="_blank" w:history="1">
        <w:r w:rsidRPr="0047242B">
          <w:rPr>
            <w:rFonts w:ascii="Times New Roman" w:eastAsia="Times New Roman" w:hAnsi="Times New Roman" w:cs="Times New Roman"/>
            <w:color w:val="37AFCD"/>
            <w:sz w:val="28"/>
            <w:szCs w:val="28"/>
            <w:lang w:eastAsia="ru-RU"/>
          </w:rPr>
          <w:t>Правил по охране труда при ремонте, техническом обслуживании и постановке на хранение сельскохозяйственных машин, агрегатов и оборудования</w:t>
        </w:r>
      </w:hyperlink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Министерства сельского хозяйства и продовольствия Республики Беларусь от 25 февраля 2008 г. № 14;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состоянием трудовой и производственной дисциплины, соблюдением </w:t>
      </w:r>
      <w:proofErr w:type="gramStart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локальных правовых актов по охране труда;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приостанавливать работы в случаях возникновения опасности жизни работникам, нарушения требований безопасности и несоблюдения ими трудовой и производственной дисциплины;</w:t>
      </w:r>
    </w:p>
    <w:p w:rsidR="0047242B" w:rsidRPr="0047242B" w:rsidRDefault="0047242B" w:rsidP="0047242B">
      <w:pPr>
        <w:numPr>
          <w:ilvl w:val="0"/>
          <w:numId w:val="2"/>
        </w:numPr>
        <w:spacing w:before="100" w:beforeAutospacing="1" w:after="100" w:afterAutospacing="1" w:line="408" w:lineRule="atLeast"/>
        <w:ind w:left="8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:rsidR="005C50F1" w:rsidRPr="0047242B" w:rsidRDefault="005C50F1">
      <w:pPr>
        <w:rPr>
          <w:rFonts w:ascii="Times New Roman" w:hAnsi="Times New Roman" w:cs="Times New Roman"/>
          <w:sz w:val="28"/>
          <w:szCs w:val="28"/>
        </w:rPr>
      </w:pPr>
    </w:p>
    <w:sectPr w:rsidR="005C50F1" w:rsidRPr="0047242B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A45"/>
    <w:multiLevelType w:val="multilevel"/>
    <w:tmpl w:val="3C8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44F82"/>
    <w:multiLevelType w:val="multilevel"/>
    <w:tmpl w:val="A2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42B"/>
    <w:rsid w:val="0047242B"/>
    <w:rsid w:val="005C50F1"/>
    <w:rsid w:val="00E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42B"/>
    <w:rPr>
      <w:b/>
      <w:bCs/>
    </w:rPr>
  </w:style>
  <w:style w:type="paragraph" w:styleId="a4">
    <w:name w:val="Normal (Web)"/>
    <w:basedOn w:val="a"/>
    <w:uiPriority w:val="99"/>
    <w:semiHidden/>
    <w:unhideWhenUsed/>
    <w:rsid w:val="0047242B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2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2234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0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b.by/documents/download/13-pravila/4513-pot-pri-rto-i-khranenii-selskohoziaistvennykh-mash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b.by/documents/download/13-pravila/659-pot-pri-uborke-rastenii-v-selskom-hoziaist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b.by/documents/download/2-zupk/6035-dekret-5" TargetMode="External"/><Relationship Id="rId5" Type="http://schemas.openxmlformats.org/officeDocument/2006/relationships/hyperlink" Target="https://otb.by/documents/download/2-zupk/66-direktiva-prezidenta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1</cp:revision>
  <dcterms:created xsi:type="dcterms:W3CDTF">2020-07-07T07:16:00Z</dcterms:created>
  <dcterms:modified xsi:type="dcterms:W3CDTF">2020-07-07T07:18:00Z</dcterms:modified>
</cp:coreProperties>
</file>